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D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2E714F">
        <w:rPr>
          <w:rFonts w:ascii="Times New Roman" w:hAnsi="Times New Roman" w:cs="Times New Roman"/>
          <w:sz w:val="28"/>
          <w:szCs w:val="28"/>
        </w:rPr>
        <w:t>1540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2E714F">
        <w:rPr>
          <w:rFonts w:ascii="Times New Roman" w:hAnsi="Times New Roman" w:cs="Times New Roman"/>
          <w:sz w:val="28"/>
          <w:szCs w:val="28"/>
        </w:rPr>
        <w:t>3</w:t>
      </w:r>
      <w:r w:rsidR="002E714F">
        <w:rPr>
          <w:rFonts w:ascii="Times New Roman" w:hAnsi="Times New Roman" w:cs="Times New Roman"/>
          <w:sz w:val="28"/>
          <w:szCs w:val="28"/>
          <w:lang w:val="bg-BG"/>
        </w:rPr>
        <w:t>1.01.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2019 г. </w:t>
      </w:r>
    </w:p>
    <w:p w:rsidR="00664125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64125" w:rsidRPr="00664125" w:rsidRDefault="00664125" w:rsidP="0066412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b/>
          <w:sz w:val="28"/>
          <w:szCs w:val="28"/>
          <w:lang w:val="bg-BG"/>
        </w:rPr>
        <w:t>ПРОТОКОЛ № 1</w:t>
      </w:r>
    </w:p>
    <w:p w:rsidR="00664125" w:rsidRDefault="00664125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съставен на основание чл. 63, ал. 1 от ППЗОП, във връзка с работа на комисията, назначена със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заповед № 112/29.01.2019 г. на изпълнителния директор на ИА „Военни клубове и военно-почивно дело“ за разглеждане, оценка и класиране на оферти в Системата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оферти в отговор на писмена покана на основание чл. 82, ал. 4 от ЗОП с из</w:t>
      </w:r>
      <w:r w:rsidR="009179D1">
        <w:rPr>
          <w:rFonts w:ascii="Times New Roman" w:hAnsi="Times New Roman" w:cs="Times New Roman"/>
          <w:sz w:val="28"/>
          <w:szCs w:val="28"/>
          <w:lang w:val="bg-BG"/>
        </w:rPr>
        <w:t>х. № 885/18.01.2019 г. за участ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ие във вътрешен конкурентен подбор на изпълнител по възложена централизирана обществена поръчка по Рамково споразумение № СПОР-9/30.05.2017 г. с предмет 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>“Доставка на тонери и други консумативи за печат за копирни и печатащи устройства”, по обособена позиция  № 1 “Доставка на оригинални тонери и други консумативи за печат за копирни и печатащи устройства с марка HP (Ейч Пи)” за нуждите на ИА “Военни клубове и военно-почивно дело”.</w:t>
      </w:r>
    </w:p>
    <w:p w:rsidR="00664125" w:rsidRDefault="00426F90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На 29.01.2019 г. от 15:00 ч. с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състоя публично заседание на комисия, определена със заповед № 112/29.01.2019 г. на 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зпълнителния директор на ИА „Военни клубове и военно-почивно дело“, в състав:</w:t>
      </w:r>
    </w:p>
    <w:p w:rsidR="00426F90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426F90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чки“ в дирекция „Управление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собственост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жилищен фонд“;</w:t>
      </w:r>
    </w:p>
    <w:p w:rsidR="00426F90" w:rsidRDefault="00426F90" w:rsidP="0042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Силвия Петрова – главен 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отдел „Счетоводство“, дирекция „Финанси“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50489" w:rsidRDefault="00F50489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със задача електронно разглеждане, оценка и класиране на постъпилите оферти за обществен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поръчка с предмет: 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>“Доставка на тонери и други консумативи за печат за копирни и печатащи устройства”, по обособена позиция  № 1 “Доставка на оригинални тонери и други консумативи за печат за копирни и печатащи устройства с марка HP (Ейч Пи)” за нуждите на ИА “Военни клубове и военно-почивно дело”.</w:t>
      </w:r>
    </w:p>
    <w:p w:rsidR="00F50489" w:rsidRDefault="00F50489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Обществената поръчка с провежда електронно чрез уеб-базираната система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намираща се на адрес: 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>https://sevop.minfin.bg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секция „Дейности“: Мини-процедури, под № </w:t>
      </w:r>
      <w:r w:rsidRPr="00F50489">
        <w:rPr>
          <w:rFonts w:ascii="Times New Roman" w:hAnsi="Times New Roman" w:cs="Times New Roman"/>
          <w:sz w:val="28"/>
          <w:szCs w:val="28"/>
        </w:rPr>
        <w:t>1122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Дата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часът за отварянето на офертите са визуализирани в менюто „График“ на СЕВОП, с оглед на което участниците се считат за уведомени. 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При откриване на заседанието на комисията за отваряне на получените оферти, както и до приключване на публичната му част, не бе заявено присъствие на външни лица по чл. 54, ал. 2 от ППЗОП.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Председателят на комисията провери състава на комисията и установи, че присъстват всички 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членове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откри заседанието. </w:t>
      </w:r>
    </w:p>
    <w:p w:rsidR="00A35A92" w:rsidRPr="00A35A92" w:rsidRDefault="00A35A92" w:rsidP="00A3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Комисията започна работа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та си след като се запозна с уча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стниците, подали оферти в Системата за електронно възлагане на обществени поръчки, като до крайния срок на получ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ване – 17:30 на 28.01.2019 г. са подадени 5 </w:t>
      </w:r>
      <w:r w:rsidRPr="00A35A92">
        <w:rPr>
          <w:rFonts w:ascii="Times New Roman" w:hAnsi="Times New Roman" w:cs="Times New Roman"/>
          <w:sz w:val="28"/>
          <w:szCs w:val="28"/>
        </w:rPr>
        <w:t>(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пет</w:t>
      </w:r>
      <w:r w:rsidRPr="00A35A92">
        <w:rPr>
          <w:rFonts w:ascii="Times New Roman" w:hAnsi="Times New Roman" w:cs="Times New Roman"/>
          <w:sz w:val="28"/>
          <w:szCs w:val="28"/>
        </w:rPr>
        <w:t>)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броя оферти, както следва: </w:t>
      </w:r>
    </w:p>
    <w:p w:rsidR="00A35A92" w:rsidRDefault="00A35A92" w:rsidP="00B9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Оферта постъпила на 25.01.2019 г. в 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>18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11 </w:t>
      </w:r>
      <w:r>
        <w:rPr>
          <w:rFonts w:ascii="Times New Roman" w:hAnsi="Times New Roman" w:cs="Times New Roman"/>
          <w:sz w:val="28"/>
          <w:szCs w:val="28"/>
          <w:lang w:val="bg-BG"/>
        </w:rPr>
        <w:t>ч. от „РОНОС“ ООД;</w:t>
      </w:r>
    </w:p>
    <w:p w:rsidR="00A35A92" w:rsidRDefault="00A35A92" w:rsidP="00B9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 Оферта постъпила на 28.01.2019 г. в 12:30 ч. на „РОЕЛ – 98“ ООД;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3. Оферта постъпила на 28.01.2019 г. в 12:55 ч. от „ПЛЕСИО КОМПЮТЪРС“ ЕАД;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4. Оферта постъпила на 28.01.2019 г. в 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>14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>16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от „ЛИРЕКС–БГ“ ООД;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5. Оферта постъпила на 28.01.2019 г. в 15:22 ч. от КООПЕРАЦИЯ „ПАНДА“.</w:t>
      </w:r>
    </w:p>
    <w:p w:rsidR="00A35A92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След като се запознаха с участниците, подали електронни оферти, председателят и членовете на комисията попълниха и подписаха декларации за обстоятелствата по чл. 103, ал. 2 от Закона за обществените поръчки.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В определения за отваряне на подадените електронни оферти дата и час 15:00 на 29.01.2019 г. се визуализираха подадените 5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пет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оферти, всяка от които попълнена на 100%.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179D1">
        <w:rPr>
          <w:rFonts w:ascii="Times New Roman" w:hAnsi="Times New Roman" w:cs="Times New Roman"/>
          <w:sz w:val="28"/>
          <w:szCs w:val="28"/>
          <w:lang w:val="bg-BG"/>
        </w:rPr>
        <w:t>След извършване на горните действия, заседанието на комисията беше закрито.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На 30.01.2019 г. в 10:00 ч. комисията се събра на закрито заседание. В изпълнение на чл. 54, ал. 7 от Правилника за прилагане на Закона за обществените поръчки, комисията пристъпи към разглеждане на постъпилите оферти и извършване на проверка на личното състояние </w:t>
      </w:r>
      <w:r w:rsidR="0094566B">
        <w:rPr>
          <w:rFonts w:ascii="Times New Roman" w:hAnsi="Times New Roman" w:cs="Times New Roman"/>
          <w:sz w:val="28"/>
          <w:szCs w:val="28"/>
          <w:lang w:val="bg-BG"/>
        </w:rPr>
        <w:t>и критериите за подбор, посочени от възложителя по реда на получаване на офертите:</w:t>
      </w:r>
    </w:p>
    <w:p w:rsidR="00DC1903" w:rsidRDefault="00DC1903" w:rsidP="00DC1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Офертата на „РОНОС“ ООД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, постъпила в 18:11 ч. на 25.01.2019 г. </w:t>
      </w:r>
    </w:p>
    <w:p w:rsidR="00541B51" w:rsidRPr="00974AAB" w:rsidRDefault="00541B51" w:rsidP="00541B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Офертата на участника е подпис</w:t>
      </w:r>
      <w:r w:rsidR="00920353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ана електронно от Жана Кирилова – управител и съдържа следните документи в раздел „Из</w:t>
      </w:r>
      <w:r w:rsidR="0017498C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="00920353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  <w:r w:rsidR="00920353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 </w:t>
      </w:r>
    </w:p>
    <w:p w:rsidR="009926DA" w:rsidRDefault="009926DA" w:rsidP="009926D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е със статус „попълнено“ на 100%.</w:t>
      </w:r>
    </w:p>
    <w:p w:rsidR="009926DA" w:rsidRDefault="009926DA" w:rsidP="001C22BC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Декларацията за </w:t>
      </w:r>
      <w:r w:rsidR="001C22BC" w:rsidRPr="001C22BC">
        <w:rPr>
          <w:rFonts w:ascii="Times New Roman" w:hAnsi="Times New Roman" w:cs="Times New Roman"/>
          <w:sz w:val="28"/>
          <w:szCs w:val="28"/>
          <w:lang w:val="bg-BG"/>
        </w:rPr>
        <w:t xml:space="preserve">отсъствие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обстоятелствата по чл. 54, ал. 1, т. 7 от ЗОП 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със статус „попълнено“ и прикачени 2 </w:t>
      </w:r>
      <w:r w:rsidR="0003218F">
        <w:rPr>
          <w:rFonts w:ascii="Times New Roman" w:hAnsi="Times New Roman" w:cs="Times New Roman"/>
          <w:sz w:val="28"/>
          <w:szCs w:val="28"/>
        </w:rPr>
        <w:t>(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>два</w:t>
      </w:r>
      <w:r w:rsidR="0003218F">
        <w:rPr>
          <w:rFonts w:ascii="Times New Roman" w:hAnsi="Times New Roman" w:cs="Times New Roman"/>
          <w:sz w:val="28"/>
          <w:szCs w:val="28"/>
        </w:rPr>
        <w:t>)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 броя електронно подписани декларации съответно от Жана Боянова и Нина </w:t>
      </w:r>
      <w:r w:rsidR="00CE64EE">
        <w:rPr>
          <w:rFonts w:ascii="Times New Roman" w:hAnsi="Times New Roman" w:cs="Times New Roman"/>
          <w:sz w:val="28"/>
          <w:szCs w:val="28"/>
          <w:lang w:val="bg-BG"/>
        </w:rPr>
        <w:t>Острева – управители на дружеството.</w:t>
      </w:r>
    </w:p>
    <w:p w:rsidR="00CE64EE" w:rsidRDefault="00CE64EE" w:rsidP="00CE6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именно </w:t>
      </w:r>
      <w:r w:rsidRPr="00CE64EE">
        <w:rPr>
          <w:rFonts w:ascii="Times New Roman" w:hAnsi="Times New Roman" w:cs="Times New Roman"/>
          <w:sz w:val="28"/>
          <w:szCs w:val="28"/>
          <w:lang w:val="bg-BG"/>
        </w:rPr>
        <w:t>Жана Боянова и Нина 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рева – управители на </w:t>
      </w:r>
      <w:r w:rsidR="00541B51">
        <w:rPr>
          <w:rFonts w:ascii="Times New Roman" w:hAnsi="Times New Roman" w:cs="Times New Roman"/>
          <w:sz w:val="28"/>
          <w:szCs w:val="28"/>
          <w:lang w:val="bg-BG"/>
        </w:rPr>
        <w:t>„РОНОС“ ООД.</w:t>
      </w:r>
    </w:p>
    <w:p w:rsidR="00541B51" w:rsidRPr="00974AAB" w:rsidRDefault="00974AAB" w:rsidP="00CE6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lastRenderedPageBreak/>
        <w:t>Тъй като, офертата подадена от участника „РОНОС“ ООД е подписана с валиден квалифициран електронен подпис от един от представляващите дружеството – Жана Кирилова и са под</w:t>
      </w:r>
      <w:r w:rsidR="00EF1F92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дени декларации за отсъствие на обстоятелствата по чл. 54, ал. 1, т. 7 от ЗОП от задължените лица по смисъла на чл. 54, ал. 2 от ЗОП, комисията единодушно реши да допусне до разглеждане на Техническото предложение на участника „РОНОС“ ООД.</w:t>
      </w:r>
    </w:p>
    <w:p w:rsidR="00974AAB" w:rsidRDefault="00974AAB" w:rsidP="00974A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Офертата на „Роел 98“ ООД, постъпила в 12:30 ч. на 28.01.2019 г. </w:t>
      </w:r>
    </w:p>
    <w:p w:rsidR="00974AAB" w:rsidRPr="00974AAB" w:rsidRDefault="00974AAB" w:rsidP="00974A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Роберт Левиев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управител и съдържа следните документи в раздел „Из</w:t>
      </w:r>
      <w:r w:rsidR="00EE488B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B91DC1" w:rsidRPr="00974AAB" w:rsidRDefault="00974AAB" w:rsidP="0041787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е със статус „попълнено“ на 100%.</w:t>
      </w:r>
    </w:p>
    <w:p w:rsidR="00974AAB" w:rsidRPr="00B212ED" w:rsidRDefault="00974AAB" w:rsidP="00B212ED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Декларацията за </w:t>
      </w:r>
      <w:r w:rsidR="001C22BC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отсъствие 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>на обстоятелствата по чл. 54, ал. 1, т. 7 от ЗОП със статус „попълнено“ и прикачен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един) брой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неподписана електронно 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>деклараци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Роберт Левиев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управител на дружеството. На отделен файл е прикачена информация за валидността на сертификата </w:t>
      </w:r>
      <w:r w:rsidR="00B212ED" w:rsidRPr="00B212ED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електрон</w:t>
      </w:r>
      <w:r w:rsidR="00B212ED" w:rsidRPr="00B212ED">
        <w:rPr>
          <w:rFonts w:ascii="Times New Roman" w:hAnsi="Times New Roman" w:cs="Times New Roman"/>
          <w:sz w:val="28"/>
          <w:szCs w:val="28"/>
          <w:lang w:val="bg-BG"/>
        </w:rPr>
        <w:t>ия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подпис на управителя на дружеството Роберт Левиев.</w:t>
      </w:r>
    </w:p>
    <w:p w:rsidR="00C376EA" w:rsidRDefault="00C376EA" w:rsidP="00C376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376EA"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цията по вписванията и установи,</w:t>
      </w:r>
      <w:r w:rsidRPr="00C376EA">
        <w:rPr>
          <w:rFonts w:ascii="Times New Roman" w:hAnsi="Times New Roman" w:cs="Times New Roman"/>
          <w:sz w:val="28"/>
          <w:szCs w:val="28"/>
          <w:lang w:val="bg-BG"/>
        </w:rPr>
        <w:t xml:space="preserve"> че </w:t>
      </w:r>
      <w:r>
        <w:rPr>
          <w:rFonts w:ascii="Times New Roman" w:hAnsi="Times New Roman" w:cs="Times New Roman"/>
          <w:sz w:val="28"/>
          <w:szCs w:val="28"/>
          <w:lang w:val="bg-BG"/>
        </w:rPr>
        <w:t>освен лицето Роберт Левиев – управител, съдружник в дружеството е също и Елена Пилософ с размер на дялово участие 51%. Съответно</w:t>
      </w:r>
      <w:r w:rsidRPr="00C376EA">
        <w:rPr>
          <w:rFonts w:ascii="Times New Roman" w:hAnsi="Times New Roman" w:cs="Times New Roman"/>
          <w:sz w:val="28"/>
          <w:szCs w:val="28"/>
          <w:lang w:val="bg-BG"/>
        </w:rPr>
        <w:t xml:space="preserve"> спрямо </w:t>
      </w:r>
      <w:r>
        <w:rPr>
          <w:rFonts w:ascii="Times New Roman" w:hAnsi="Times New Roman" w:cs="Times New Roman"/>
          <w:sz w:val="28"/>
          <w:szCs w:val="28"/>
          <w:lang w:val="bg-BG"/>
        </w:rPr>
        <w:t>съдружниците също</w:t>
      </w:r>
      <w:r w:rsidRPr="00C376EA">
        <w:rPr>
          <w:rFonts w:ascii="Times New Roman" w:hAnsi="Times New Roman" w:cs="Times New Roman"/>
          <w:sz w:val="28"/>
          <w:szCs w:val="28"/>
          <w:lang w:val="bg-BG"/>
        </w:rPr>
        <w:t xml:space="preserve"> се прилагат предвидени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 </w:t>
      </w:r>
      <w:r w:rsidR="00DF2432">
        <w:rPr>
          <w:rFonts w:ascii="Times New Roman" w:hAnsi="Times New Roman" w:cs="Times New Roman"/>
          <w:sz w:val="28"/>
          <w:szCs w:val="28"/>
          <w:lang w:val="bg-BG"/>
        </w:rPr>
        <w:t xml:space="preserve">основания </w:t>
      </w:r>
      <w:r>
        <w:rPr>
          <w:rFonts w:ascii="Times New Roman" w:hAnsi="Times New Roman" w:cs="Times New Roman"/>
          <w:sz w:val="28"/>
          <w:szCs w:val="28"/>
          <w:lang w:val="bg-BG"/>
        </w:rPr>
        <w:t>в чл. 54, ал. 1</w:t>
      </w:r>
      <w:r w:rsidR="00DF2432">
        <w:rPr>
          <w:rFonts w:ascii="Times New Roman" w:hAnsi="Times New Roman" w:cs="Times New Roman"/>
          <w:sz w:val="28"/>
          <w:szCs w:val="28"/>
          <w:lang w:val="bg-BG"/>
        </w:rPr>
        <w:t xml:space="preserve">, т. 7 от ЗОП, тъй като са лица, които имат право да упражняват контрол при вземане на решения. </w:t>
      </w:r>
    </w:p>
    <w:p w:rsidR="00917571" w:rsidRDefault="00DF2432" w:rsidP="00917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Предвид, 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това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че от представената декларация от управителя Роберт Левиев, не може да 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bg-BG"/>
        </w:rPr>
        <w:t>установи еднозначно нейното електронно подписване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17571" w:rsidRPr="009175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>както и липсата на представена декларация за</w:t>
      </w:r>
      <w:r w:rsidR="00917571" w:rsidRPr="00DF2432">
        <w:t xml:space="preserve"> </w:t>
      </w:r>
      <w:r w:rsidR="00917571" w:rsidRPr="00DF2432">
        <w:rPr>
          <w:rFonts w:ascii="Times New Roman" w:hAnsi="Times New Roman" w:cs="Times New Roman"/>
          <w:sz w:val="28"/>
          <w:szCs w:val="28"/>
          <w:lang w:val="bg-BG"/>
        </w:rPr>
        <w:t>предвидените основания в чл. 54, ал. 1, т. 7 от ЗОП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 w:rsidR="00917571" w:rsidRPr="00DF2432">
        <w:rPr>
          <w:rFonts w:ascii="Times New Roman" w:hAnsi="Times New Roman" w:cs="Times New Roman"/>
          <w:sz w:val="28"/>
          <w:szCs w:val="28"/>
          <w:lang w:val="bg-BG"/>
        </w:rPr>
        <w:t>Елена Пилософ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 в качеството й на съдружник, комисията счита, че не е спазено изискването на чл. 49, ал. 2 от ППЗОП, заявленията за участие, офертите и проектите, изпратени по електронен път да се изготвят съгласно изискванията на Закона за електронно подписан документ и електронен подпис. </w:t>
      </w:r>
    </w:p>
    <w:p w:rsidR="00917571" w:rsidRPr="008252C1" w:rsidRDefault="008252C1" w:rsidP="009175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Предвид</w:t>
      </w:r>
      <w:r w:rsidR="00917571"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гореизложеното, на основание чл. 63, ал. 1 и </w:t>
      </w:r>
      <w:r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във връзка с </w:t>
      </w:r>
      <w:r w:rsidR="00917571"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>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</w:t>
      </w:r>
      <w:r w:rsidR="009822B9">
        <w:rPr>
          <w:rFonts w:ascii="Times New Roman" w:hAnsi="Times New Roman" w:cs="Times New Roman"/>
          <w:b/>
          <w:i/>
          <w:sz w:val="28"/>
          <w:szCs w:val="28"/>
          <w:lang w:val="bg-BG"/>
        </w:rPr>
        <w:t>т</w:t>
      </w:r>
      <w:r w:rsidR="00917571"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>ствие с изискванията към личното състояние, посочени в поканата за участие във врътрешния конкурентен избор по чл. 82, ал. 4 от ЗОП.</w:t>
      </w:r>
    </w:p>
    <w:p w:rsidR="008252C1" w:rsidRDefault="008252C1" w:rsidP="00917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3. </w:t>
      </w:r>
      <w:r w:rsidR="00DA4548">
        <w:rPr>
          <w:rFonts w:ascii="Times New Roman" w:hAnsi="Times New Roman" w:cs="Times New Roman"/>
          <w:sz w:val="28"/>
          <w:szCs w:val="28"/>
          <w:lang w:val="bg-BG"/>
        </w:rPr>
        <w:t xml:space="preserve">Офертата на „Плесио компютърс“ ЕАД, постъпила в 12:55 ч. на 28.01.2019 г. </w:t>
      </w:r>
    </w:p>
    <w:p w:rsidR="00DA4548" w:rsidRPr="00974AAB" w:rsidRDefault="00DA4548" w:rsidP="00DA454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 w:rsidR="0016702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Йоанис </w:t>
      </w:r>
      <w:r w:rsidR="0016702B" w:rsidRPr="0016702B">
        <w:rPr>
          <w:rFonts w:ascii="Times New Roman" w:hAnsi="Times New Roman" w:cs="Times New Roman"/>
          <w:b/>
          <w:i/>
          <w:sz w:val="28"/>
          <w:szCs w:val="28"/>
          <w:lang w:val="bg-BG"/>
        </w:rPr>
        <w:t>Сарулидис</w:t>
      </w:r>
      <w:r w:rsidR="0016702B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– управител и </w:t>
      </w:r>
      <w:r w:rsidR="0016702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представляващ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съдържа следните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lastRenderedPageBreak/>
        <w:t>документи в раздел „Из</w:t>
      </w:r>
      <w:r w:rsidR="003928E1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16702B" w:rsidRPr="0016702B" w:rsidRDefault="0041787A" w:rsidP="001670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3.1.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ab/>
        <w:t>Техническото предложение е със статус „попълнено“ на 100%.</w:t>
      </w:r>
    </w:p>
    <w:p w:rsidR="006319F8" w:rsidRDefault="0041787A" w:rsidP="006319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>.2.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Декларацията за </w:t>
      </w:r>
      <w:r w:rsidR="001C22BC"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 w:rsidR="001C22BC"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>на обстоятелствата по чл. 54, ал. 1, т. 7 от ЗОП със статус „попълнено“ и прикачен</w:t>
      </w:r>
      <w:r w:rsidR="0016702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6702B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16702B">
        <w:rPr>
          <w:rFonts w:ascii="Times New Roman" w:hAnsi="Times New Roman" w:cs="Times New Roman"/>
          <w:sz w:val="28"/>
          <w:szCs w:val="28"/>
          <w:lang w:val="bg-BG"/>
        </w:rPr>
        <w:t>четири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>) бро</w:t>
      </w:r>
      <w:r w:rsidR="0016702B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деклараци</w:t>
      </w:r>
      <w:r w:rsidR="0016702B">
        <w:rPr>
          <w:rFonts w:ascii="Times New Roman" w:hAnsi="Times New Roman" w:cs="Times New Roman"/>
          <w:sz w:val="28"/>
          <w:szCs w:val="28"/>
          <w:lang w:val="bg-BG"/>
        </w:rPr>
        <w:t xml:space="preserve">и по чл. 54, ал. 1, т. 7 от ЗОП, съответно от </w:t>
      </w:r>
      <w:r w:rsidR="0016702B" w:rsidRPr="0016702B">
        <w:rPr>
          <w:rFonts w:ascii="Times New Roman" w:hAnsi="Times New Roman" w:cs="Times New Roman"/>
          <w:sz w:val="28"/>
          <w:szCs w:val="28"/>
          <w:lang w:val="bg-BG"/>
        </w:rPr>
        <w:t>Йоанис Сарулидис</w:t>
      </w:r>
      <w:r w:rsidR="0016702B">
        <w:rPr>
          <w:rFonts w:ascii="Times New Roman" w:hAnsi="Times New Roman" w:cs="Times New Roman"/>
          <w:sz w:val="28"/>
          <w:szCs w:val="28"/>
          <w:lang w:val="bg-BG"/>
        </w:rPr>
        <w:t xml:space="preserve"> – в 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 xml:space="preserve">качеството му на управител, </w:t>
      </w:r>
      <w:r w:rsidR="0016702B">
        <w:rPr>
          <w:rFonts w:ascii="Times New Roman" w:hAnsi="Times New Roman" w:cs="Times New Roman"/>
          <w:sz w:val="28"/>
          <w:szCs w:val="28"/>
          <w:lang w:val="bg-BG"/>
        </w:rPr>
        <w:t>член на съвета на директорите и представляващ дружеството</w:t>
      </w:r>
      <w:r w:rsidR="001C263F">
        <w:rPr>
          <w:rFonts w:ascii="Times New Roman" w:hAnsi="Times New Roman" w:cs="Times New Roman"/>
          <w:sz w:val="28"/>
          <w:szCs w:val="28"/>
          <w:lang w:val="bg-BG"/>
        </w:rPr>
        <w:t xml:space="preserve">, Георгиус Герардос – в качеството му на член на съвета на директорите, Константинос Герардос  - в качеството му на представляващ дружеството и член на директорите и от Николай Тотов – в качеството му на член на съвета на директорите. </w:t>
      </w:r>
      <w:r w:rsidR="006319F8">
        <w:rPr>
          <w:rFonts w:ascii="Times New Roman" w:hAnsi="Times New Roman" w:cs="Times New Roman"/>
          <w:sz w:val="28"/>
          <w:szCs w:val="28"/>
          <w:lang w:val="bg-BG"/>
        </w:rPr>
        <w:t xml:space="preserve">За всички посочени лица </w:t>
      </w:r>
      <w:r w:rsidR="006319F8" w:rsidRPr="00C376EA">
        <w:rPr>
          <w:rFonts w:ascii="Times New Roman" w:hAnsi="Times New Roman" w:cs="Times New Roman"/>
          <w:sz w:val="28"/>
          <w:szCs w:val="28"/>
          <w:lang w:val="bg-BG"/>
        </w:rPr>
        <w:t>се прилагат предвидени</w:t>
      </w:r>
      <w:r w:rsidR="006319F8">
        <w:rPr>
          <w:rFonts w:ascii="Times New Roman" w:hAnsi="Times New Roman" w:cs="Times New Roman"/>
          <w:sz w:val="28"/>
          <w:szCs w:val="28"/>
          <w:lang w:val="bg-BG"/>
        </w:rPr>
        <w:t xml:space="preserve">те основания в чл. 54, ал. 1, т. 7 от ЗОП, тъй като са лица, които имат право да упражняват контрол при вземане на решения. </w:t>
      </w:r>
    </w:p>
    <w:p w:rsidR="00DA4548" w:rsidRPr="009707EE" w:rsidRDefault="009707EE" w:rsidP="001670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07EE">
        <w:rPr>
          <w:rFonts w:ascii="Times New Roman" w:hAnsi="Times New Roman" w:cs="Times New Roman"/>
          <w:sz w:val="28"/>
          <w:szCs w:val="28"/>
          <w:lang w:val="bg-BG"/>
        </w:rPr>
        <w:t xml:space="preserve">Приложените декларации за отсъствие на обстоятелствата по чл. 54, ал. 1, т. 7 от ЗОП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Георгиус Герардос – в качеството му на член на съвета на директорите и Константинос Герардос  - в качеството му на представляващ дружеството и член на директорите са надлежно подписани с валиден квалифициран електронен подпис. При отваряне на декларациите по </w:t>
      </w:r>
      <w:r w:rsidRPr="009707EE">
        <w:rPr>
          <w:rFonts w:ascii="Times New Roman" w:hAnsi="Times New Roman" w:cs="Times New Roman"/>
          <w:sz w:val="28"/>
          <w:szCs w:val="28"/>
          <w:lang w:val="bg-BG"/>
        </w:rPr>
        <w:t>чл. 54, ал. 1, т. 7 от ЗОП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Йоанис Сарулидис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в 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>качеството му на управител,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член на съвета на директорите и представляващ дружеството и Николай Тотов – в качеството му на член на съвета на директорите, комисията установи, че не са подписани с електронен квалифициран подпис, а в панела със сигнатурата на електронния подпис се визуализира единствено валидността на  сертификат</w:t>
      </w:r>
      <w:r w:rsidR="00897A07">
        <w:rPr>
          <w:rFonts w:ascii="Times New Roman" w:hAnsi="Times New Roman" w:cs="Times New Roman"/>
          <w:sz w:val="28"/>
          <w:szCs w:val="28"/>
          <w:lang w:val="bg-BG"/>
        </w:rPr>
        <w:t>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електрон</w:t>
      </w:r>
      <w:r w:rsidR="00897A07">
        <w:rPr>
          <w:rFonts w:ascii="Times New Roman" w:hAnsi="Times New Roman" w:cs="Times New Roman"/>
          <w:sz w:val="28"/>
          <w:szCs w:val="28"/>
          <w:lang w:val="bg-BG"/>
        </w:rPr>
        <w:t>ите им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подпис</w:t>
      </w:r>
      <w:r w:rsidR="00897A07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9707EE" w:rsidRDefault="00DF2432" w:rsidP="009707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707EE">
        <w:rPr>
          <w:rFonts w:ascii="Times New Roman" w:hAnsi="Times New Roman" w:cs="Times New Roman"/>
          <w:sz w:val="28"/>
          <w:szCs w:val="28"/>
          <w:lang w:val="bg-BG"/>
        </w:rPr>
        <w:t>Предвид, това че липсва</w:t>
      </w:r>
      <w:r w:rsidR="00B212ED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9707EE">
        <w:rPr>
          <w:rFonts w:ascii="Times New Roman" w:hAnsi="Times New Roman" w:cs="Times New Roman"/>
          <w:sz w:val="28"/>
          <w:szCs w:val="28"/>
          <w:lang w:val="bg-BG"/>
        </w:rPr>
        <w:t xml:space="preserve"> надлежно положени подписи на декларациите </w:t>
      </w:r>
      <w:r w:rsidR="009707EE" w:rsidRPr="009707EE">
        <w:rPr>
          <w:rFonts w:ascii="Times New Roman" w:hAnsi="Times New Roman" w:cs="Times New Roman"/>
          <w:sz w:val="28"/>
          <w:szCs w:val="28"/>
          <w:lang w:val="bg-BG"/>
        </w:rPr>
        <w:t>за отсъствие на обстоятелствата по чл. 54, ал. 1, т. 7 от ЗОП на</w:t>
      </w:r>
      <w:r w:rsidR="009707EE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="0041787A" w:rsidRPr="0041787A">
        <w:rPr>
          <w:rFonts w:ascii="Times New Roman" w:hAnsi="Times New Roman" w:cs="Times New Roman"/>
          <w:sz w:val="28"/>
          <w:szCs w:val="28"/>
          <w:lang w:val="bg-BG"/>
        </w:rPr>
        <w:t>Йоанис Сарулидис</w:t>
      </w:r>
      <w:r w:rsidR="00897A07">
        <w:rPr>
          <w:rFonts w:ascii="Times New Roman" w:hAnsi="Times New Roman" w:cs="Times New Roman"/>
          <w:sz w:val="28"/>
          <w:szCs w:val="28"/>
          <w:lang w:val="bg-BG"/>
        </w:rPr>
        <w:t xml:space="preserve"> – в качеството му на управител, </w:t>
      </w:r>
      <w:r w:rsidR="0041787A" w:rsidRPr="0041787A">
        <w:rPr>
          <w:rFonts w:ascii="Times New Roman" w:hAnsi="Times New Roman" w:cs="Times New Roman"/>
          <w:sz w:val="28"/>
          <w:szCs w:val="28"/>
          <w:lang w:val="bg-BG"/>
        </w:rPr>
        <w:t>член на съвета на директорите и представляващ дружеството и Николай Тотов – в качеството му на член на съвета на директорите</w:t>
      </w:r>
      <w:r w:rsidR="009707EE">
        <w:rPr>
          <w:rFonts w:ascii="Times New Roman" w:hAnsi="Times New Roman" w:cs="Times New Roman"/>
          <w:sz w:val="28"/>
          <w:szCs w:val="28"/>
          <w:lang w:val="bg-BG"/>
        </w:rPr>
        <w:t xml:space="preserve">, комисията счита, че не е спазено изискването на чл. 49, ал. 2 от ППЗОП, заявленията за участие, офертите и проектите, изпратени по електронен път да се изготвят съгласно изискванията на Закона за електронно подписан документ и електронен подпис. </w:t>
      </w:r>
    </w:p>
    <w:p w:rsidR="00DF2432" w:rsidRPr="0041787A" w:rsidRDefault="009707EE" w:rsidP="0041787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Предвид гореизложеното, на основание чл. 63, ал. 1 и във връзка с 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несъотвествие с изискванията към личното състояние, посочени в поканата за участие във врътрешния конкурентен избор по чл. 82, ал. 4 от ЗОП.</w:t>
      </w:r>
    </w:p>
    <w:p w:rsidR="0041787A" w:rsidRDefault="0041787A" w:rsidP="00417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4. Офертата на „Лирекс БГ“ ООД, постъпила в 14:16 ч. на 28.01.2019 г. </w:t>
      </w:r>
    </w:p>
    <w:p w:rsidR="0041787A" w:rsidRPr="00974AAB" w:rsidRDefault="0041787A" w:rsidP="004178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 w:rsidR="001E3E71">
        <w:rPr>
          <w:rFonts w:ascii="Times New Roman" w:hAnsi="Times New Roman" w:cs="Times New Roman"/>
          <w:b/>
          <w:i/>
          <w:sz w:val="28"/>
          <w:szCs w:val="28"/>
          <w:lang w:val="bg-BG"/>
        </w:rPr>
        <w:t>Манол Илиев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управител и </w:t>
      </w:r>
      <w:r w:rsidR="001E3E71">
        <w:rPr>
          <w:rFonts w:ascii="Times New Roman" w:hAnsi="Times New Roman" w:cs="Times New Roman"/>
          <w:b/>
          <w:i/>
          <w:sz w:val="28"/>
          <w:szCs w:val="28"/>
          <w:lang w:val="bg-BG"/>
        </w:rPr>
        <w:t>собственик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съдържа следните документи в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lastRenderedPageBreak/>
        <w:t>раздел „Из</w:t>
      </w:r>
      <w:r w:rsidR="0092257B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1E3E71" w:rsidRPr="0016702B" w:rsidRDefault="001E3E71" w:rsidP="001E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4.1.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>Техническото предложение е със статус „попълнено“ на 100%.</w:t>
      </w:r>
    </w:p>
    <w:p w:rsidR="001E3E71" w:rsidRDefault="001E3E71" w:rsidP="001E3E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.2.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Декларацията за </w:t>
      </w:r>
      <w:r w:rsidR="001C22BC"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 w:rsidR="001C22BC"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на обстоятелства по чл. 54, ал. 1, т. 7 от ЗОП със статус „попълнено“ и прикачен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) бро</w:t>
      </w:r>
      <w:r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val="bg-BG"/>
        </w:rPr>
        <w:t>я по чл. 54, ал. 1, т. 7 от ЗОП, съответно от Манол Илиев – в качеството му на управител и собственик на дружеството. Същата не е подписана с квалиф</w:t>
      </w:r>
      <w:r w:rsidR="00D54C17">
        <w:rPr>
          <w:rFonts w:ascii="Times New Roman" w:hAnsi="Times New Roman" w:cs="Times New Roman"/>
          <w:sz w:val="28"/>
          <w:szCs w:val="28"/>
          <w:lang w:val="bg-BG"/>
        </w:rPr>
        <w:t xml:space="preserve">ициран електронен подпис. </w:t>
      </w:r>
    </w:p>
    <w:p w:rsidR="00F20746" w:rsidRDefault="00D54C17" w:rsidP="00987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376EA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в Търговския регистър на Агенцията по вписванията и установи, че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освен лицето Манол Илиев – управител и собственик на дружеството, собственик на дружеството е също и „ТОПИКА – ЕКСПЕРТ“ ООД с дялово участие с размер 40%. Собственик и управител на  </w:t>
      </w:r>
      <w:r w:rsidRPr="00D54C17">
        <w:rPr>
          <w:rFonts w:ascii="Times New Roman" w:hAnsi="Times New Roman" w:cs="Times New Roman"/>
          <w:sz w:val="28"/>
          <w:szCs w:val="28"/>
          <w:lang w:val="bg-BG"/>
        </w:rPr>
        <w:t xml:space="preserve">„ТОПИКА – ЕКСПЕРТ“ ООД </w:t>
      </w:r>
      <w:r>
        <w:rPr>
          <w:rFonts w:ascii="Times New Roman" w:hAnsi="Times New Roman" w:cs="Times New Roman"/>
          <w:sz w:val="28"/>
          <w:szCs w:val="28"/>
          <w:lang w:val="bg-BG"/>
        </w:rPr>
        <w:t>е Димитринка Илиева</w:t>
      </w:r>
      <w:r w:rsidR="00987D5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87D5B" w:rsidRPr="00987D5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87D5B" w:rsidRDefault="00987D5B" w:rsidP="00987D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Предвид, това че представената декларация от управителя 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>и собственик Манол Илиев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 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електронно 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>подписана</w:t>
      </w:r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175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както и липсата на представена декларация 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 xml:space="preserve">от другия собственик „ТОПИКА – ЕКСПЕРТ“ ООД, в частност от управителя и собственик на дружеството Димитринка Илиева </w:t>
      </w:r>
      <w:r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Pr="00DF2432">
        <w:t xml:space="preserve"> </w:t>
      </w:r>
      <w:r w:rsidRPr="00DF2432">
        <w:rPr>
          <w:rFonts w:ascii="Times New Roman" w:hAnsi="Times New Roman" w:cs="Times New Roman"/>
          <w:sz w:val="28"/>
          <w:szCs w:val="28"/>
          <w:lang w:val="bg-BG"/>
        </w:rPr>
        <w:t>предвидените основания в чл. 54, ал. 1, т. 7 от ЗОП</w:t>
      </w:r>
      <w:r>
        <w:rPr>
          <w:rFonts w:ascii="Times New Roman" w:hAnsi="Times New Roman" w:cs="Times New Roman"/>
          <w:sz w:val="28"/>
          <w:szCs w:val="28"/>
          <w:lang w:val="bg-BG"/>
        </w:rPr>
        <w:t>, комисията счита, че не е спазено изискв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ането на чл. 49, ал. 2 от ППЗОП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заявленията за участие, офертите и проектите, изпратени по електронен път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се изготвят съгласно изискванията на Закона за електронно подписан документ и електронен подпис. </w:t>
      </w:r>
    </w:p>
    <w:p w:rsidR="00987D5B" w:rsidRPr="008252C1" w:rsidRDefault="00987D5B" w:rsidP="00987D5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Предвид гореизложеното, на основание чл. 63, ал. 1 и във връзка с 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несъотвествие с изискванията към личното състояние, посочени в поканата за участие във </w:t>
      </w:r>
      <w:r w:rsidR="00C45CDB">
        <w:rPr>
          <w:rFonts w:ascii="Times New Roman" w:hAnsi="Times New Roman" w:cs="Times New Roman"/>
          <w:b/>
          <w:i/>
          <w:sz w:val="28"/>
          <w:szCs w:val="28"/>
          <w:lang w:val="bg-BG"/>
        </w:rPr>
        <w:t>вътрешния</w:t>
      </w:r>
      <w:r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конкурентен избор по чл. 82, ал. 4 от ЗОП.</w:t>
      </w:r>
    </w:p>
    <w:p w:rsidR="00F20746" w:rsidRDefault="00F20746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5. 4. Офертата на </w:t>
      </w:r>
      <w:r w:rsidR="00B768DF"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„ПАНДА“,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постъпила в 15:22 ч. на 28.01.2019 г. </w:t>
      </w:r>
    </w:p>
    <w:p w:rsidR="00F20746" w:rsidRPr="00974AAB" w:rsidRDefault="00F20746" w:rsidP="00F207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Елка К</w:t>
      </w:r>
      <w:r w:rsid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менова- Цанкова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председател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член на управителния съвет на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съдържа следните документи в раздел „Из</w:t>
      </w:r>
      <w:r w:rsidR="00762FC9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F20746" w:rsidRPr="0016702B" w:rsidRDefault="00F20746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4.1.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>Техническото предложение е със статус „попълнено“ на 100%.</w:t>
      </w:r>
    </w:p>
    <w:p w:rsidR="00B768DF" w:rsidRDefault="00F20746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.2.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Декларацията за </w:t>
      </w:r>
      <w:r w:rsidR="00600467"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на обстоятелствата по чл. 54, ал. 1, т. 7 от ЗОП със статус „попълнено“ и прикачен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) бро</w:t>
      </w:r>
      <w:r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я по чл. 54, ал. 1, т. 7 от ЗОП, електронно подписана съответно от </w:t>
      </w:r>
      <w:r w:rsidR="003F142B">
        <w:rPr>
          <w:rFonts w:ascii="Times New Roman" w:hAnsi="Times New Roman" w:cs="Times New Roman"/>
          <w:sz w:val="28"/>
          <w:szCs w:val="28"/>
          <w:lang w:val="bg-BG"/>
        </w:rPr>
        <w:t xml:space="preserve">Елка Каменова-Цанова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3F14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й на председател на кооперацията и член на управителния съвет, Алекси Попов, Румен Бурназов, Силвия Пепелджийска и Тодор Рогачев – в </w:t>
      </w:r>
      <w:r w:rsidR="00600467">
        <w:rPr>
          <w:rFonts w:ascii="Times New Roman" w:hAnsi="Times New Roman" w:cs="Times New Roman"/>
          <w:sz w:val="28"/>
          <w:szCs w:val="28"/>
          <w:lang w:val="bg-BG"/>
        </w:rPr>
        <w:t>качеството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 им на членове на управителния съвет, и лицата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Константин Попов и Георги Райчев – в качеството им на членове на контролния съвет. 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 са именно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Елка Каменова-Цанова – в качеството й на председател на кооперацията и член на управителния съвет, Алекси Попов, Румен Бурназов, Силвия Пепелджийска и Тодор Рогачев – в </w:t>
      </w:r>
      <w:r w:rsidR="00AC2C09">
        <w:rPr>
          <w:rFonts w:ascii="Times New Roman" w:hAnsi="Times New Roman" w:cs="Times New Roman"/>
          <w:sz w:val="28"/>
          <w:szCs w:val="28"/>
          <w:lang w:val="bg-BG"/>
        </w:rPr>
        <w:t>качеството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B768DF" w:rsidRPr="00897A07" w:rsidRDefault="009E3A09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Тъй като 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офертата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подадена от участника КООПЕРАЦИЯ „ПАНДА“ ООД е подписана с валиден квалифициран електронен подпис от представляващи</w:t>
      </w:r>
      <w:r w:rsidR="00897A07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ят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дружеството – Елка Каменова-Цанова – председател на кооперацията и са под</w:t>
      </w:r>
      <w:r w:rsidR="00AC2C09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дени декларации за отсъствие на обстоятелствата по чл. 54, ал. 1, т. 7 от ЗОП от всички задължени лица по смисъла на чл. 54, ал. 2 от ЗОП, комисията единодушно реши да допусне до разглеждане Техническото предложение на участника КООПЕРАЦИЯ „ПАНДА“.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 54, ал. 8 от ППЗОП настоящият протокол ще се публикува на профила на купувача на ИА „Военни клубове и военно-почивно дело“ в същия ден, в който се изпраща на всички участници в процедурата.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Настоящият протокол е съставен и подписан на 30.01.2019 г. 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E714F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Кралев/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E714F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/Д. Ташева/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E714F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Петрова/</w:t>
      </w:r>
    </w:p>
    <w:p w:rsidR="00D54C17" w:rsidRDefault="00D54C17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4C17" w:rsidRDefault="00D54C17" w:rsidP="00D54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4AAB" w:rsidRPr="00974AAB" w:rsidRDefault="00974AAB" w:rsidP="00974A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74AAB" w:rsidRPr="00974AAB" w:rsidSect="009A081C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32"/>
    <w:multiLevelType w:val="hybridMultilevel"/>
    <w:tmpl w:val="1B8C3A22"/>
    <w:lvl w:ilvl="0" w:tplc="3678E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989"/>
    <w:multiLevelType w:val="hybridMultilevel"/>
    <w:tmpl w:val="72D48BFC"/>
    <w:lvl w:ilvl="0" w:tplc="DD6644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E6FA4"/>
    <w:multiLevelType w:val="hybridMultilevel"/>
    <w:tmpl w:val="D2024E3A"/>
    <w:lvl w:ilvl="0" w:tplc="09404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837A2"/>
    <w:multiLevelType w:val="multilevel"/>
    <w:tmpl w:val="13C619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5"/>
    <w:rsid w:val="0003218F"/>
    <w:rsid w:val="00056331"/>
    <w:rsid w:val="000919AE"/>
    <w:rsid w:val="000D6FE7"/>
    <w:rsid w:val="0016702B"/>
    <w:rsid w:val="00171E82"/>
    <w:rsid w:val="0017498C"/>
    <w:rsid w:val="001B497F"/>
    <w:rsid w:val="001C22BC"/>
    <w:rsid w:val="001C263F"/>
    <w:rsid w:val="001E3E71"/>
    <w:rsid w:val="00234D7D"/>
    <w:rsid w:val="002E714F"/>
    <w:rsid w:val="003928E1"/>
    <w:rsid w:val="003F142B"/>
    <w:rsid w:val="0041787A"/>
    <w:rsid w:val="00426F90"/>
    <w:rsid w:val="005158BF"/>
    <w:rsid w:val="00541B51"/>
    <w:rsid w:val="00600467"/>
    <w:rsid w:val="00626A2F"/>
    <w:rsid w:val="006319F8"/>
    <w:rsid w:val="00664125"/>
    <w:rsid w:val="00762FC9"/>
    <w:rsid w:val="00796EE4"/>
    <w:rsid w:val="008252C1"/>
    <w:rsid w:val="00897A07"/>
    <w:rsid w:val="008E4362"/>
    <w:rsid w:val="00917571"/>
    <w:rsid w:val="009179D1"/>
    <w:rsid w:val="00920353"/>
    <w:rsid w:val="0092257B"/>
    <w:rsid w:val="0094566B"/>
    <w:rsid w:val="009707EE"/>
    <w:rsid w:val="00974AAB"/>
    <w:rsid w:val="009822B9"/>
    <w:rsid w:val="00987D5B"/>
    <w:rsid w:val="009926DA"/>
    <w:rsid w:val="009A081C"/>
    <w:rsid w:val="009A277F"/>
    <w:rsid w:val="009E3A09"/>
    <w:rsid w:val="00A35A92"/>
    <w:rsid w:val="00AC2C09"/>
    <w:rsid w:val="00B212ED"/>
    <w:rsid w:val="00B353DC"/>
    <w:rsid w:val="00B768DF"/>
    <w:rsid w:val="00B91DC1"/>
    <w:rsid w:val="00C376EA"/>
    <w:rsid w:val="00C45CDB"/>
    <w:rsid w:val="00CB16F2"/>
    <w:rsid w:val="00CD586B"/>
    <w:rsid w:val="00CE64EE"/>
    <w:rsid w:val="00D036AD"/>
    <w:rsid w:val="00D54C17"/>
    <w:rsid w:val="00DA4548"/>
    <w:rsid w:val="00DC1903"/>
    <w:rsid w:val="00DF2432"/>
    <w:rsid w:val="00EE488B"/>
    <w:rsid w:val="00EF1F92"/>
    <w:rsid w:val="00F20746"/>
    <w:rsid w:val="00F50489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43</cp:revision>
  <cp:lastPrinted>2019-01-30T13:31:00Z</cp:lastPrinted>
  <dcterms:created xsi:type="dcterms:W3CDTF">2019-01-29T14:52:00Z</dcterms:created>
  <dcterms:modified xsi:type="dcterms:W3CDTF">2019-01-31T09:56:00Z</dcterms:modified>
</cp:coreProperties>
</file>